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 w:cs="方正小标宋简体"/>
          <w:b/>
          <w:bCs/>
          <w:color w:val="FF0000"/>
          <w:w w:val="45"/>
          <w:sz w:val="90"/>
          <w:szCs w:val="90"/>
        </w:rPr>
      </w:pPr>
      <w:r>
        <w:rPr>
          <w:rFonts w:hint="eastAsia" w:ascii="宋体" w:hAnsi="宋体" w:eastAsia="宋体" w:cs="方正小标宋简体"/>
          <w:b/>
          <w:bCs/>
          <w:color w:val="FF0000"/>
          <w:w w:val="45"/>
          <w:sz w:val="90"/>
          <w:szCs w:val="90"/>
        </w:rPr>
        <w:t>共青团江西农业大学动物科学技术学院委员会文件</w:t>
      </w:r>
    </w:p>
    <w:p>
      <w:pPr>
        <w:spacing w:line="360" w:lineRule="auto"/>
        <w:rPr>
          <w:rFonts w:ascii="仿宋_GB2312" w:hAnsi="Times New Roman" w:eastAsia="仿宋_GB2312" w:cs="Times New Roman"/>
          <w:sz w:val="30"/>
          <w:szCs w:val="24"/>
        </w:rPr>
      </w:pPr>
    </w:p>
    <w:p>
      <w:pPr>
        <w:spacing w:line="360" w:lineRule="auto"/>
        <w:jc w:val="center"/>
        <w:rPr>
          <w:rFonts w:ascii="仿宋_GB2312" w:hAnsi="Times New Roman" w:eastAsia="仿宋_GB2312" w:cs="Times New Roman"/>
          <w:sz w:val="30"/>
          <w:szCs w:val="24"/>
        </w:rPr>
      </w:pPr>
      <w:r>
        <w:rPr>
          <w:rFonts w:hint="eastAsia" w:ascii="仿宋_GB2312" w:hAnsi="Times New Roman" w:eastAsia="仿宋_GB2312" w:cs="Times New Roman"/>
          <w:bCs/>
          <w:sz w:val="30"/>
          <w:szCs w:val="24"/>
        </w:rPr>
        <w:t>赣农大动科青发</w:t>
      </w:r>
      <w:r>
        <w:rPr>
          <w:rFonts w:hint="eastAsia" w:ascii="仿宋_GB2312" w:hAnsi="Times New Roman" w:eastAsia="仿宋_GB2312" w:cs="Times New Roman"/>
          <w:sz w:val="32"/>
          <w:szCs w:val="24"/>
        </w:rPr>
        <w:t>〔20</w:t>
      </w:r>
      <w:r>
        <w:rPr>
          <w:rFonts w:ascii="仿宋_GB2312" w:hAnsi="Times New Roman" w:eastAsia="仿宋_GB2312" w:cs="Times New Roman"/>
          <w:sz w:val="32"/>
          <w:szCs w:val="24"/>
        </w:rPr>
        <w:t>2</w:t>
      </w:r>
      <w:r>
        <w:rPr>
          <w:rFonts w:hint="eastAsia" w:ascii="仿宋_GB2312" w:hAnsi="Times New Roman" w:eastAsia="仿宋_GB2312" w:cs="Times New Roman"/>
          <w:sz w:val="32"/>
          <w:szCs w:val="24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sz w:val="32"/>
          <w:szCs w:val="24"/>
        </w:rPr>
        <w:t>〕</w:t>
      </w:r>
      <w:r>
        <w:rPr>
          <w:rFonts w:hint="eastAsia" w:ascii="仿宋_GB2312" w:hAnsi="Times New Roman" w:eastAsia="仿宋_GB2312" w:cs="Times New Roman"/>
          <w:bCs/>
          <w:sz w:val="30"/>
          <w:szCs w:val="24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bCs/>
          <w:sz w:val="30"/>
          <w:szCs w:val="24"/>
        </w:rPr>
        <w:t>号</w:t>
      </w:r>
    </w:p>
    <w:p>
      <w:pPr>
        <w:spacing w:line="360" w:lineRule="auto"/>
        <w:jc w:val="center"/>
        <w:rPr>
          <w:rFonts w:ascii="仿宋_GB2312" w:hAnsi="Times New Roman" w:eastAsia="仿宋_GB2312" w:cs="Times New Roman"/>
          <w:b/>
          <w:bCs/>
          <w:sz w:val="30"/>
          <w:szCs w:val="24"/>
        </w:rPr>
      </w:pPr>
      <w:r>
        <w:rPr>
          <w:rFonts w:hint="eastAsia" w:ascii="仿宋_GB2312" w:hAnsi="Times New Roman" w:eastAsia="仿宋_GB2312" w:cs="Times New Roman"/>
          <w:sz w:val="30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147955</wp:posOffset>
                </wp:positionV>
                <wp:extent cx="5734050" cy="0"/>
                <wp:effectExtent l="0" t="0" r="0" b="0"/>
                <wp:wrapNone/>
                <wp:docPr id="1027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Image1" o:spid="_x0000_s1026" o:spt="20" style="position:absolute;left:0pt;margin-left:0.85pt;margin-top:11.65pt;height:0pt;width:451.5pt;z-index:251659264;mso-width-relative:page;mso-height-relative:page;" filled="f" stroked="t" coordsize="21600,21600" o:gfxdata="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nM9Jk0gAAAAcBAAAPAAAAAAAAAAEAIAAAACIAAABkcnMvZG93bnJldi54bWxQSwECFAAU&#10;AAAACACHTuJAOfrb+b4BAACHAwAADgAAAAAAAAABACAAAAAhAQAAZHJzL2Uyb0RvYy54bWxQSwUG&#10;AAAAAAYABgBZAQAAUQUAAAAA&#10;">
                <v:fill on="f" focussize="0,0"/>
                <v:stroke weight="1.25pt" color="#FF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b/>
          <w:bCs/>
          <w:sz w:val="30"/>
          <w:szCs w:val="24"/>
        </w:rPr>
        <w:t xml:space="preserve"> </w:t>
      </w:r>
      <w:r>
        <w:rPr>
          <w:rFonts w:ascii="仿宋_GB2312" w:hAnsi="Times New Roman" w:eastAsia="仿宋_GB2312" w:cs="Times New Roman"/>
          <w:b/>
          <w:bCs/>
          <w:sz w:val="30"/>
          <w:szCs w:val="24"/>
        </w:rPr>
        <w:t xml:space="preserve">                                         </w:t>
      </w: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宋体" w:hAnsi="宋体" w:eastAsia="宋体" w:cs="Times New Roman"/>
          <w:b/>
          <w:sz w:val="44"/>
          <w:szCs w:val="44"/>
        </w:rPr>
      </w:pPr>
      <w:r>
        <w:rPr>
          <w:rFonts w:hint="eastAsia" w:ascii="宋体" w:hAnsi="宋体" w:eastAsia="宋体" w:cs="Times New Roman"/>
          <w:b/>
          <w:sz w:val="44"/>
          <w:szCs w:val="44"/>
        </w:rPr>
        <w:t>关于表彰动科院202</w:t>
      </w:r>
      <w:r>
        <w:rPr>
          <w:rFonts w:hint="eastAsia" w:ascii="宋体" w:hAnsi="宋体" w:eastAsia="宋体" w:cs="Times New Roman"/>
          <w:b/>
          <w:sz w:val="44"/>
          <w:szCs w:val="44"/>
          <w:lang w:val="en-US" w:eastAsia="zh-CN"/>
        </w:rPr>
        <w:t>1</w:t>
      </w:r>
      <w:r>
        <w:rPr>
          <w:rFonts w:hint="eastAsia" w:ascii="宋体" w:hAnsi="宋体" w:eastAsia="宋体" w:cs="Times New Roman"/>
          <w:b/>
          <w:sz w:val="44"/>
          <w:szCs w:val="44"/>
        </w:rPr>
        <w:t>年度优秀共青团员、优秀共青团干部、五四红旗团支部的通知</w:t>
      </w:r>
    </w:p>
    <w:p>
      <w:pPr>
        <w:spacing w:before="312" w:beforeLines="100" w:line="540" w:lineRule="exact"/>
        <w:jc w:val="left"/>
        <w:rPr>
          <w:rFonts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院属各团支部：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根据《关于开展年度团员民主教育评议、团籍注册和评优评先工作的通知》文件要求，院团委在各班团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支部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推荐的基础上，经学院团委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讨论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，最终评选出我院202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年度优秀共青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团员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名、优秀共青团干部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名、五四红旗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团支部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9个。现将有关集体和个人的名单公布如下：</w:t>
      </w:r>
    </w:p>
    <w:p>
      <w:pPr>
        <w:spacing w:line="540" w:lineRule="exact"/>
        <w:jc w:val="left"/>
        <w:rPr>
          <w:rFonts w:ascii="仿宋_GB2312" w:hAnsi="仿宋_GB2312" w:eastAsia="仿宋_GB2312" w:cs="仿宋_GB2312"/>
          <w:bCs/>
          <w:sz w:val="30"/>
          <w:szCs w:val="30"/>
        </w:rPr>
      </w:pPr>
    </w:p>
    <w:p>
      <w:pPr>
        <w:spacing w:line="540" w:lineRule="exact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附件：</w:t>
      </w:r>
    </w:p>
    <w:p>
      <w:pPr>
        <w:spacing w:line="54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.江西农业大学动物科学技术学院202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年度优秀共青团员名单</w:t>
      </w:r>
    </w:p>
    <w:p>
      <w:pPr>
        <w:spacing w:line="54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2.江西农业大学动物科学技术学院202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年度优秀共青团干部名单</w:t>
      </w:r>
    </w:p>
    <w:p>
      <w:pPr>
        <w:spacing w:line="54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3.江西农业大学动物科学技术学院202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年度五四红旗团支部名单</w:t>
      </w:r>
    </w:p>
    <w:p>
      <w:pPr>
        <w:spacing w:line="540" w:lineRule="exact"/>
        <w:rPr>
          <w:rFonts w:ascii="仿宋_GB2312" w:hAnsi="Times New Roman" w:eastAsia="仿宋_GB2312" w:cs="Times New Roman"/>
          <w:sz w:val="30"/>
          <w:szCs w:val="30"/>
        </w:rPr>
      </w:pPr>
    </w:p>
    <w:p>
      <w:pPr>
        <w:spacing w:line="54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动物科学技术学院团委</w:t>
      </w:r>
    </w:p>
    <w:p>
      <w:pPr>
        <w:spacing w:line="54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年3月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400" w:lineRule="exact"/>
        <w:rPr>
          <w:rFonts w:ascii="仿宋_GB2312" w:hAnsi="华文中宋" w:eastAsia="仿宋_GB2312" w:cs="Times New Roman"/>
          <w:sz w:val="32"/>
          <w:szCs w:val="32"/>
        </w:rPr>
      </w:pPr>
      <w:r>
        <w:rPr>
          <w:rFonts w:hint="eastAsia" w:ascii="仿宋_GB2312" w:hAnsi="华文中宋" w:eastAsia="仿宋_GB2312" w:cs="Times New Roman"/>
          <w:sz w:val="32"/>
          <w:szCs w:val="32"/>
        </w:rPr>
        <w:t>附件：</w:t>
      </w:r>
    </w:p>
    <w:p>
      <w:pPr>
        <w:spacing w:line="500" w:lineRule="exact"/>
        <w:jc w:val="center"/>
        <w:rPr>
          <w:rFonts w:ascii="黑体" w:hAnsi="Times New Roman" w:eastAsia="黑体" w:cs="Times New Roman"/>
          <w:b/>
          <w:bCs/>
          <w:sz w:val="36"/>
          <w:szCs w:val="36"/>
        </w:rPr>
      </w:pPr>
      <w:r>
        <w:rPr>
          <w:rFonts w:hint="eastAsia" w:ascii="黑体" w:hAnsi="Times New Roman" w:eastAsia="黑体" w:cs="Times New Roman"/>
          <w:b/>
          <w:bCs/>
          <w:sz w:val="36"/>
          <w:szCs w:val="36"/>
        </w:rPr>
        <w:t>江西农大动科院202</w:t>
      </w:r>
      <w:r>
        <w:rPr>
          <w:rFonts w:hint="eastAsia" w:ascii="黑体" w:hAnsi="Times New Roman" w:eastAsia="黑体" w:cs="Times New Roman"/>
          <w:b/>
          <w:bCs/>
          <w:sz w:val="36"/>
          <w:szCs w:val="36"/>
          <w:lang w:val="en-US" w:eastAsia="zh-CN"/>
        </w:rPr>
        <w:t>1</w:t>
      </w:r>
      <w:r>
        <w:rPr>
          <w:rFonts w:hint="eastAsia" w:ascii="黑体" w:hAnsi="Times New Roman" w:eastAsia="黑体" w:cs="Times New Roman"/>
          <w:b/>
          <w:bCs/>
          <w:sz w:val="36"/>
          <w:szCs w:val="36"/>
        </w:rPr>
        <w:t>年度优秀共青团员名单</w:t>
      </w:r>
    </w:p>
    <w:p>
      <w:pPr>
        <w:spacing w:line="500" w:lineRule="exact"/>
        <w:jc w:val="center"/>
        <w:rPr>
          <w:rFonts w:ascii="黑体" w:hAnsi="Times New Roman" w:eastAsia="黑体" w:cs="Times New Roman"/>
          <w:sz w:val="36"/>
          <w:szCs w:val="36"/>
        </w:rPr>
      </w:pPr>
      <w:r>
        <w:rPr>
          <w:rFonts w:hint="eastAsia" w:ascii="黑体" w:hAnsi="Times New Roman" w:eastAsia="黑体" w:cs="Times New Roman"/>
          <w:sz w:val="36"/>
          <w:szCs w:val="36"/>
        </w:rPr>
        <w:t>（共</w:t>
      </w:r>
      <w:r>
        <w:rPr>
          <w:rFonts w:hint="eastAsia" w:ascii="黑体" w:hAnsi="Times New Roman" w:eastAsia="黑体" w:cs="Times New Roman"/>
          <w:sz w:val="36"/>
          <w:szCs w:val="36"/>
          <w:lang w:val="en-US" w:eastAsia="zh-CN"/>
        </w:rPr>
        <w:t>45</w:t>
      </w:r>
      <w:r>
        <w:rPr>
          <w:rFonts w:hint="eastAsia" w:ascii="黑体" w:hAnsi="Times New Roman" w:eastAsia="黑体" w:cs="Times New Roman"/>
          <w:sz w:val="36"/>
          <w:szCs w:val="36"/>
        </w:rPr>
        <w:t>名）</w:t>
      </w:r>
    </w:p>
    <w:p>
      <w:pPr>
        <w:spacing w:line="500" w:lineRule="exact"/>
        <w:jc w:val="center"/>
        <w:rPr>
          <w:rFonts w:ascii="黑体" w:hAnsi="Times New Roman" w:eastAsia="黑体" w:cs="Times New Roman"/>
          <w:sz w:val="36"/>
          <w:szCs w:val="36"/>
        </w:rPr>
      </w:pPr>
    </w:p>
    <w:p>
      <w:pPr>
        <w:widowControl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 xml:space="preserve">动科1802   丁定邦 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 xml:space="preserve"> 江慧枝</w:t>
      </w:r>
    </w:p>
    <w:p>
      <w:pPr>
        <w:widowControl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动科1803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 xml:space="preserve">熊衍鹏 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田靖弘</w:t>
      </w:r>
    </w:p>
    <w:p>
      <w:pPr>
        <w:spacing w:line="500" w:lineRule="exac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动医180</w:t>
      </w:r>
      <w:r>
        <w:rPr>
          <w:rFonts w:hint="default" w:ascii="仿宋_GB2312" w:hAnsi="宋体" w:eastAsia="仿宋_GB2312" w:cs="宋体"/>
          <w:color w:val="000000"/>
          <w:kern w:val="0"/>
          <w:sz w:val="30"/>
          <w:szCs w:val="30"/>
        </w:rPr>
        <w:t xml:space="preserve">1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 xml:space="preserve">余小娇 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戴千红</w:t>
      </w:r>
    </w:p>
    <w:p>
      <w:pPr>
        <w:spacing w:line="500" w:lineRule="exac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动医1803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 xml:space="preserve">丁嘉怡 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康文林</w:t>
      </w:r>
    </w:p>
    <w:p>
      <w:pPr>
        <w:spacing w:line="500" w:lineRule="exac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bookmarkStart w:id="0" w:name="_Hlk67681603"/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动药1801</w:t>
      </w:r>
      <w:bookmarkEnd w:id="0"/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姜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 xml:space="preserve">磊 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晏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迪</w:t>
      </w:r>
    </w:p>
    <w:p>
      <w:pPr>
        <w:spacing w:line="500" w:lineRule="exac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bookmarkStart w:id="1" w:name="_Hlk67681638"/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水产1801</w:t>
      </w:r>
      <w:bookmarkEnd w:id="1"/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田文静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张自立</w:t>
      </w:r>
    </w:p>
    <w:p>
      <w:pPr>
        <w:spacing w:line="500" w:lineRule="exac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bookmarkStart w:id="2" w:name="_Hlk67681657"/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水产1802</w:t>
      </w:r>
      <w:bookmarkEnd w:id="2"/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</w:t>
      </w:r>
      <w:bookmarkStart w:id="3" w:name="_Hlk67681650"/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李莉珍</w:t>
      </w:r>
      <w:bookmarkEnd w:id="3"/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 xml:space="preserve"> 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</w:t>
      </w:r>
    </w:p>
    <w:p>
      <w:pPr>
        <w:spacing w:line="500" w:lineRule="exac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动科1901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 xml:space="preserve">杜文博 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吴琼珍</w:t>
      </w:r>
    </w:p>
    <w:p>
      <w:pPr>
        <w:spacing w:line="500" w:lineRule="exac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bookmarkStart w:id="4" w:name="_Hlk67681699"/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动科1902</w:t>
      </w:r>
      <w:bookmarkEnd w:id="4"/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 xml:space="preserve">齐振平 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</w:t>
      </w:r>
    </w:p>
    <w:p>
      <w:pPr>
        <w:spacing w:line="500" w:lineRule="exac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动科1903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 xml:space="preserve">胡云霄 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 xml:space="preserve">赵 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凡</w:t>
      </w:r>
    </w:p>
    <w:p>
      <w:pPr>
        <w:spacing w:line="500" w:lineRule="exac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动医1901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孙怡然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 xml:space="preserve">   肖  鹂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 xml:space="preserve"> 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</w:t>
      </w:r>
    </w:p>
    <w:p>
      <w:pPr>
        <w:spacing w:line="500" w:lineRule="exac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动医1902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 xml:space="preserve">刘林萍 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张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宇</w:t>
      </w:r>
    </w:p>
    <w:p>
      <w:pPr>
        <w:spacing w:line="500" w:lineRule="exac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动医1903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樊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 xml:space="preserve">洁 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黄子健</w:t>
      </w:r>
    </w:p>
    <w:p>
      <w:pPr>
        <w:spacing w:line="500" w:lineRule="exac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动药1901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黄媛媛</w:t>
      </w:r>
    </w:p>
    <w:p>
      <w:pPr>
        <w:spacing w:line="500" w:lineRule="exac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bookmarkStart w:id="5" w:name="_Hlk67681714"/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水产1901</w:t>
      </w:r>
      <w:bookmarkEnd w:id="5"/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 xml:space="preserve">刘威宁 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徐业峰</w:t>
      </w:r>
    </w:p>
    <w:p>
      <w:pPr>
        <w:spacing w:line="500" w:lineRule="exac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bookmarkStart w:id="6" w:name="_Hlk67681722"/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水产1902</w:t>
      </w:r>
      <w:bookmarkEnd w:id="6"/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 xml:space="preserve">胡乙川 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张庆玲</w:t>
      </w:r>
    </w:p>
    <w:p>
      <w:pPr>
        <w:spacing w:line="500" w:lineRule="exac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惟义动科2001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 xml:space="preserve">张勇红 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邹凯聪</w:t>
      </w:r>
    </w:p>
    <w:p>
      <w:pPr>
        <w:spacing w:line="500" w:lineRule="exac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动科2001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 xml:space="preserve">姜玉麟 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詹智男</w:t>
      </w:r>
    </w:p>
    <w:p>
      <w:pPr>
        <w:spacing w:line="500" w:lineRule="exac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动科2002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 xml:space="preserve">胡双琴 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何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喆</w:t>
      </w:r>
    </w:p>
    <w:p>
      <w:pPr>
        <w:spacing w:line="500" w:lineRule="exac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动医2001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张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 xml:space="preserve">娟 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</w:t>
      </w:r>
    </w:p>
    <w:p>
      <w:pPr>
        <w:spacing w:line="500" w:lineRule="exac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动医2002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邓旭东</w:t>
      </w:r>
    </w:p>
    <w:p>
      <w:pPr>
        <w:spacing w:line="500" w:lineRule="exac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动医2003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 xml:space="preserve">旷 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 xml:space="preserve">琪 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高慧姿</w:t>
      </w:r>
    </w:p>
    <w:p>
      <w:pPr>
        <w:spacing w:line="500" w:lineRule="exac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动药2001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 xml:space="preserve">邹宇茜 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冯发达</w:t>
      </w:r>
    </w:p>
    <w:p>
      <w:pPr>
        <w:spacing w:line="500" w:lineRule="exac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水产2001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 xml:space="preserve">左文琪 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刘志敏</w:t>
      </w:r>
    </w:p>
    <w:p>
      <w:pPr>
        <w:spacing w:line="500" w:lineRule="exac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水产2002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 xml:space="preserve">张赛昌 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徐嘉玲</w:t>
      </w:r>
    </w:p>
    <w:p>
      <w:pPr>
        <w:spacing w:line="500" w:lineRule="exact"/>
        <w:rPr>
          <w:rFonts w:ascii="仿宋_GB2312" w:hAnsi="宋体" w:eastAsia="仿宋_GB2312" w:cs="Times New Roman"/>
          <w:bCs/>
          <w:sz w:val="30"/>
          <w:szCs w:val="30"/>
        </w:rPr>
      </w:pPr>
    </w:p>
    <w:p>
      <w:pPr>
        <w:spacing w:line="500" w:lineRule="exact"/>
        <w:rPr>
          <w:rFonts w:ascii="仿宋_GB2312" w:hAnsi="宋体" w:eastAsia="仿宋_GB2312" w:cs="Times New Roman"/>
          <w:bCs/>
          <w:sz w:val="30"/>
          <w:szCs w:val="30"/>
        </w:rPr>
      </w:pPr>
    </w:p>
    <w:p>
      <w:pPr>
        <w:spacing w:line="500" w:lineRule="exact"/>
        <w:jc w:val="center"/>
        <w:rPr>
          <w:rFonts w:ascii="黑体" w:hAnsi="Times New Roman" w:eastAsia="黑体" w:cs="Times New Roman"/>
          <w:b/>
          <w:bCs/>
          <w:sz w:val="36"/>
          <w:szCs w:val="36"/>
        </w:rPr>
      </w:pPr>
      <w:r>
        <w:rPr>
          <w:rFonts w:hint="eastAsia" w:ascii="黑体" w:hAnsi="Times New Roman" w:eastAsia="黑体" w:cs="Times New Roman"/>
          <w:b/>
          <w:bCs/>
          <w:sz w:val="36"/>
          <w:szCs w:val="36"/>
        </w:rPr>
        <w:t>江西农大动科院202</w:t>
      </w:r>
      <w:r>
        <w:rPr>
          <w:rFonts w:hint="eastAsia" w:ascii="黑体" w:hAnsi="Times New Roman" w:eastAsia="黑体" w:cs="Times New Roman"/>
          <w:b/>
          <w:bCs/>
          <w:sz w:val="36"/>
          <w:szCs w:val="36"/>
          <w:lang w:val="en-US" w:eastAsia="zh-CN"/>
        </w:rPr>
        <w:t>1</w:t>
      </w:r>
      <w:r>
        <w:rPr>
          <w:rFonts w:hint="eastAsia" w:ascii="黑体" w:hAnsi="Times New Roman" w:eastAsia="黑体" w:cs="Times New Roman"/>
          <w:b/>
          <w:bCs/>
          <w:sz w:val="36"/>
          <w:szCs w:val="36"/>
        </w:rPr>
        <w:t>年度优秀共青团干部名单</w:t>
      </w:r>
    </w:p>
    <w:p>
      <w:pPr>
        <w:spacing w:line="500" w:lineRule="exact"/>
        <w:jc w:val="center"/>
        <w:rPr>
          <w:rFonts w:ascii="黑体" w:hAnsi="Times New Roman" w:eastAsia="黑体" w:cs="Times New Roman"/>
          <w:sz w:val="36"/>
          <w:szCs w:val="36"/>
        </w:rPr>
      </w:pPr>
      <w:r>
        <w:rPr>
          <w:rFonts w:hint="eastAsia" w:ascii="黑体" w:hAnsi="Times New Roman" w:eastAsia="黑体" w:cs="Times New Roman"/>
          <w:sz w:val="36"/>
          <w:szCs w:val="36"/>
        </w:rPr>
        <w:t>（共</w:t>
      </w:r>
      <w:r>
        <w:rPr>
          <w:rFonts w:hint="eastAsia" w:ascii="黑体" w:hAnsi="Times New Roman" w:eastAsia="黑体" w:cs="Times New Roman"/>
          <w:sz w:val="36"/>
          <w:szCs w:val="36"/>
          <w:lang w:val="en-US" w:eastAsia="zh-CN"/>
        </w:rPr>
        <w:t>23</w:t>
      </w:r>
      <w:r>
        <w:rPr>
          <w:rFonts w:hint="eastAsia" w:ascii="黑体" w:hAnsi="Times New Roman" w:eastAsia="黑体" w:cs="Times New Roman"/>
          <w:sz w:val="36"/>
          <w:szCs w:val="36"/>
        </w:rPr>
        <w:t>名）</w:t>
      </w:r>
    </w:p>
    <w:p>
      <w:pPr>
        <w:spacing w:line="500" w:lineRule="exact"/>
        <w:ind w:firstLine="600"/>
        <w:jc w:val="center"/>
        <w:rPr>
          <w:rFonts w:ascii="黑体" w:hAnsi="Times New Roman" w:eastAsia="黑体" w:cs="Times New Roman"/>
          <w:sz w:val="36"/>
          <w:szCs w:val="36"/>
        </w:rPr>
      </w:pPr>
    </w:p>
    <w:p>
      <w:pPr>
        <w:widowControl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动科1802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苏宇晨</w:t>
      </w:r>
    </w:p>
    <w:p>
      <w:pPr>
        <w:widowControl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动科1803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王宇辰</w:t>
      </w:r>
    </w:p>
    <w:p>
      <w:pPr>
        <w:widowControl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动医1801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 xml:space="preserve">杨祖微 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</w:t>
      </w:r>
    </w:p>
    <w:p>
      <w:pPr>
        <w:widowControl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动药1801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朱佳佳</w:t>
      </w:r>
    </w:p>
    <w:p>
      <w:pPr>
        <w:widowControl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水产1801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陈恺文</w:t>
      </w:r>
    </w:p>
    <w:p>
      <w:pPr>
        <w:widowControl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水产1802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龚晗秋</w:t>
      </w:r>
    </w:p>
    <w:p>
      <w:pPr>
        <w:widowControl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bookmarkStart w:id="7" w:name="_Hlk67681842"/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动科1901</w:t>
      </w:r>
      <w:bookmarkEnd w:id="7"/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王毅杰</w:t>
      </w:r>
    </w:p>
    <w:p>
      <w:pPr>
        <w:widowControl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动科1902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刘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锋</w:t>
      </w:r>
    </w:p>
    <w:p>
      <w:pPr>
        <w:widowControl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动科1903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孙伯文</w:t>
      </w:r>
    </w:p>
    <w:p>
      <w:pPr>
        <w:widowControl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bookmarkStart w:id="8" w:name="_Hlk67681886"/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动医1901</w:t>
      </w:r>
      <w:bookmarkEnd w:id="8"/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</w:t>
      </w:r>
      <w:bookmarkStart w:id="9" w:name="_Hlk67681872"/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徐之浩</w:t>
      </w:r>
      <w:bookmarkEnd w:id="9"/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 xml:space="preserve"> 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</w:t>
      </w:r>
    </w:p>
    <w:p>
      <w:pPr>
        <w:widowControl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动医1902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胡俊宇</w:t>
      </w:r>
    </w:p>
    <w:p>
      <w:pPr>
        <w:widowControl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动医1903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</w:t>
      </w:r>
      <w:bookmarkStart w:id="10" w:name="_Hlk67681880"/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高淑黠</w:t>
      </w:r>
      <w:bookmarkEnd w:id="10"/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 xml:space="preserve"> 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</w:t>
      </w:r>
    </w:p>
    <w:p>
      <w:pPr>
        <w:widowControl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水产1901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李美琴</w:t>
      </w:r>
    </w:p>
    <w:p>
      <w:pPr>
        <w:widowControl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bookmarkStart w:id="11" w:name="_Hlk67681950"/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水产1902</w:t>
      </w:r>
      <w:bookmarkEnd w:id="11"/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</w:t>
      </w:r>
      <w:bookmarkStart w:id="12" w:name="_Hlk67681956"/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 xml:space="preserve">熊 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浩</w:t>
      </w:r>
      <w:bookmarkEnd w:id="12"/>
    </w:p>
    <w:p>
      <w:pPr>
        <w:widowControl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惟义动科2001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金克悦</w:t>
      </w:r>
    </w:p>
    <w:p>
      <w:pPr>
        <w:widowControl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动科2001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刘羽彤</w:t>
      </w:r>
    </w:p>
    <w:p>
      <w:pPr>
        <w:widowControl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动科2002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雷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志</w:t>
      </w:r>
    </w:p>
    <w:p>
      <w:pPr>
        <w:widowControl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动医2001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许康彦</w:t>
      </w:r>
    </w:p>
    <w:p>
      <w:pPr>
        <w:widowControl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动医2002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周文悦</w:t>
      </w:r>
    </w:p>
    <w:p>
      <w:pPr>
        <w:widowControl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动医2003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邓海欣</w:t>
      </w:r>
    </w:p>
    <w:p>
      <w:pPr>
        <w:widowControl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动药2001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韩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琦</w:t>
      </w:r>
    </w:p>
    <w:p>
      <w:pPr>
        <w:widowControl/>
        <w:rPr>
          <w:rFonts w:hint="default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水产2001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蔡旺和</w:t>
      </w:r>
    </w:p>
    <w:p>
      <w:pPr>
        <w:widowControl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水产2002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王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璐</w:t>
      </w:r>
    </w:p>
    <w:p>
      <w:pPr>
        <w:spacing w:line="500" w:lineRule="exac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spacing w:line="500" w:lineRule="exact"/>
        <w:rPr>
          <w:rFonts w:ascii="仿宋_GB2312" w:hAnsi="宋体" w:eastAsia="仿宋_GB2312" w:cs="Times New Roman"/>
          <w:bCs/>
          <w:sz w:val="32"/>
          <w:szCs w:val="32"/>
        </w:rPr>
      </w:pPr>
    </w:p>
    <w:p>
      <w:pPr>
        <w:spacing w:line="500" w:lineRule="exact"/>
        <w:jc w:val="center"/>
        <w:rPr>
          <w:rFonts w:ascii="黑体" w:hAnsi="Times New Roman" w:eastAsia="黑体" w:cs="Times New Roman"/>
          <w:b/>
          <w:bCs/>
          <w:color w:val="000000"/>
          <w:sz w:val="36"/>
          <w:szCs w:val="36"/>
        </w:rPr>
      </w:pPr>
      <w:r>
        <w:rPr>
          <w:rFonts w:hint="eastAsia" w:ascii="黑体" w:hAnsi="Times New Roman" w:eastAsia="黑体" w:cs="Times New Roman"/>
          <w:b/>
          <w:bCs/>
          <w:color w:val="000000"/>
          <w:sz w:val="36"/>
          <w:szCs w:val="36"/>
        </w:rPr>
        <w:t>江西农大动科院202</w:t>
      </w:r>
      <w:r>
        <w:rPr>
          <w:rFonts w:hint="eastAsia" w:ascii="黑体" w:hAnsi="Times New Roman" w:eastAsia="黑体" w:cs="Times New Roman"/>
          <w:b/>
          <w:bCs/>
          <w:color w:val="000000"/>
          <w:sz w:val="36"/>
          <w:szCs w:val="36"/>
          <w:lang w:val="en-US" w:eastAsia="zh-CN"/>
        </w:rPr>
        <w:t>1</w:t>
      </w:r>
      <w:bookmarkStart w:id="13" w:name="_GoBack"/>
      <w:bookmarkEnd w:id="13"/>
      <w:r>
        <w:rPr>
          <w:rFonts w:hint="eastAsia" w:ascii="黑体" w:hAnsi="Times New Roman" w:eastAsia="黑体" w:cs="Times New Roman"/>
          <w:b/>
          <w:bCs/>
          <w:color w:val="000000"/>
          <w:sz w:val="36"/>
          <w:szCs w:val="36"/>
        </w:rPr>
        <w:t>年度五四红旗团支部名单</w:t>
      </w:r>
    </w:p>
    <w:p>
      <w:pPr>
        <w:spacing w:line="500" w:lineRule="exact"/>
        <w:jc w:val="center"/>
        <w:rPr>
          <w:rFonts w:ascii="黑体" w:hAnsi="Times New Roman" w:eastAsia="黑体" w:cs="Times New Roman"/>
          <w:color w:val="000000"/>
          <w:sz w:val="36"/>
          <w:szCs w:val="36"/>
        </w:rPr>
      </w:pPr>
      <w:r>
        <w:rPr>
          <w:rFonts w:hint="eastAsia" w:ascii="黑体" w:hAnsi="Times New Roman" w:eastAsia="黑体" w:cs="Times New Roman"/>
          <w:sz w:val="36"/>
          <w:szCs w:val="36"/>
        </w:rPr>
        <w:t>（共9个）</w:t>
      </w:r>
    </w:p>
    <w:p>
      <w:pPr>
        <w:spacing w:line="500" w:lineRule="exact"/>
        <w:jc w:val="center"/>
        <w:rPr>
          <w:rFonts w:ascii="黑体" w:hAnsi="Times New Roman" w:eastAsia="黑体" w:cs="Times New Roman"/>
          <w:color w:val="000000"/>
          <w:sz w:val="36"/>
          <w:szCs w:val="36"/>
        </w:rPr>
      </w:pPr>
    </w:p>
    <w:p>
      <w:pPr>
        <w:widowControl/>
        <w:ind w:firstLine="1200" w:firstLineChars="4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动科1901班团支部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 xml:space="preserve"> 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惟义动科2001班团支部</w:t>
      </w:r>
    </w:p>
    <w:p>
      <w:pPr>
        <w:widowControl/>
        <w:ind w:firstLine="1200" w:firstLineChars="4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动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科2002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 xml:space="preserve">班团支部 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动医2002班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团支部</w:t>
      </w:r>
    </w:p>
    <w:p>
      <w:pPr>
        <w:widowControl/>
        <w:ind w:firstLine="1200" w:firstLineChars="4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动医2003班团支部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 xml:space="preserve"> 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动药2001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班团支部</w:t>
      </w:r>
    </w:p>
    <w:p>
      <w:pPr>
        <w:widowControl/>
        <w:ind w:firstLine="1200" w:firstLineChars="4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水产2002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 xml:space="preserve">班团支部 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惟义动科2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01班团支部</w:t>
      </w:r>
    </w:p>
    <w:p>
      <w:pPr>
        <w:widowControl/>
        <w:ind w:firstLine="1200" w:firstLineChars="4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动药2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01班团支部</w:t>
      </w:r>
    </w:p>
    <w:p>
      <w:pPr>
        <w:widowControl/>
        <w:tabs>
          <w:tab w:val="left" w:pos="4305"/>
        </w:tabs>
        <w:spacing w:line="500" w:lineRule="exact"/>
        <w:ind w:right="4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>
      <w:pPr>
        <w:widowControl/>
        <w:tabs>
          <w:tab w:val="left" w:pos="4305"/>
        </w:tabs>
        <w:spacing w:line="500" w:lineRule="exact"/>
        <w:ind w:right="4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>
      <w:pPr>
        <w:widowControl/>
        <w:tabs>
          <w:tab w:val="left" w:pos="4305"/>
        </w:tabs>
        <w:spacing w:line="500" w:lineRule="exact"/>
        <w:ind w:right="4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>
      <w:pPr>
        <w:widowControl/>
        <w:tabs>
          <w:tab w:val="left" w:pos="4305"/>
        </w:tabs>
        <w:spacing w:line="500" w:lineRule="exact"/>
        <w:ind w:right="4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>
      <w:pPr>
        <w:widowControl/>
        <w:tabs>
          <w:tab w:val="left" w:pos="4305"/>
        </w:tabs>
        <w:spacing w:line="500" w:lineRule="exact"/>
        <w:ind w:right="4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>
      <w:pPr>
        <w:widowControl/>
        <w:tabs>
          <w:tab w:val="left" w:pos="4305"/>
        </w:tabs>
        <w:spacing w:line="500" w:lineRule="exact"/>
        <w:ind w:right="4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>
      <w:pPr>
        <w:widowControl/>
        <w:tabs>
          <w:tab w:val="left" w:pos="4305"/>
        </w:tabs>
        <w:spacing w:line="500" w:lineRule="exact"/>
        <w:ind w:right="4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>
      <w:pPr>
        <w:spacing w:line="400" w:lineRule="exact"/>
        <w:rPr>
          <w:rFonts w:ascii="仿宋_GB2312" w:hAnsi="宋体" w:eastAsia="仿宋_GB2312" w:cs="Times New Roman"/>
          <w:sz w:val="32"/>
          <w:szCs w:val="32"/>
          <w:u w:val="single"/>
        </w:rPr>
      </w:pPr>
      <w:r>
        <w:rPr>
          <w:rFonts w:hint="eastAsia" w:ascii="仿宋_GB2312" w:hAnsi="宋体" w:eastAsia="仿宋_GB2312" w:cs="Times New Roman"/>
          <w:sz w:val="28"/>
          <w:szCs w:val="28"/>
          <w:u w:val="single"/>
        </w:rPr>
        <w:t xml:space="preserve">                                                                  </w:t>
      </w:r>
    </w:p>
    <w:p>
      <w:r>
        <w:rPr>
          <w:rFonts w:hint="eastAsia" w:ascii="仿宋_GB2312" w:hAnsi="宋体" w:eastAsia="仿宋_GB2312" w:cs="Times New Roman"/>
          <w:sz w:val="28"/>
          <w:szCs w:val="28"/>
          <w:u w:val="single"/>
        </w:rPr>
        <w:t xml:space="preserve"> 江西农业大学动物科学技术学院团委           </w:t>
      </w:r>
      <w:r>
        <w:rPr>
          <w:rFonts w:hint="eastAsia" w:ascii="仿宋_GB2312" w:hAnsi="宋体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sz w:val="28"/>
          <w:szCs w:val="28"/>
          <w:u w:val="single"/>
        </w:rPr>
        <w:t xml:space="preserve"> 20</w:t>
      </w:r>
      <w:r>
        <w:rPr>
          <w:rFonts w:ascii="仿宋_GB2312" w:hAnsi="宋体" w:eastAsia="仿宋_GB2312" w:cs="Times New Roman"/>
          <w:sz w:val="28"/>
          <w:szCs w:val="28"/>
          <w:u w:val="single"/>
        </w:rPr>
        <w:t>2</w:t>
      </w:r>
      <w:r>
        <w:rPr>
          <w:rFonts w:hint="eastAsia" w:ascii="仿宋_GB2312" w:hAnsi="宋体" w:eastAsia="仿宋_GB2312" w:cs="Times New Roman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_GB2312" w:hAnsi="宋体" w:eastAsia="仿宋_GB2312" w:cs="Times New Roman"/>
          <w:sz w:val="28"/>
          <w:szCs w:val="28"/>
          <w:u w:val="single"/>
        </w:rPr>
        <w:t>年3月</w:t>
      </w:r>
      <w:r>
        <w:rPr>
          <w:rFonts w:hint="eastAsia" w:ascii="仿宋_GB2312" w:hAnsi="宋体" w:eastAsia="仿宋_GB2312" w:cs="Times New Roman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_GB2312" w:hAnsi="宋体" w:eastAsia="仿宋_GB2312" w:cs="Times New Roman"/>
          <w:sz w:val="28"/>
          <w:szCs w:val="28"/>
          <w:u w:val="single"/>
        </w:rPr>
        <w:t xml:space="preserve">日印发 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905"/>
    <w:rsid w:val="000D4086"/>
    <w:rsid w:val="002130C3"/>
    <w:rsid w:val="00214D38"/>
    <w:rsid w:val="00296B84"/>
    <w:rsid w:val="00342B3E"/>
    <w:rsid w:val="004F67EC"/>
    <w:rsid w:val="00622F25"/>
    <w:rsid w:val="006A2E5A"/>
    <w:rsid w:val="00764961"/>
    <w:rsid w:val="00880E85"/>
    <w:rsid w:val="009C6A12"/>
    <w:rsid w:val="00A95905"/>
    <w:rsid w:val="00B412B5"/>
    <w:rsid w:val="00B7470B"/>
    <w:rsid w:val="00BB4B02"/>
    <w:rsid w:val="00C62602"/>
    <w:rsid w:val="00C910CB"/>
    <w:rsid w:val="00D33D47"/>
    <w:rsid w:val="00D66010"/>
    <w:rsid w:val="00D96B6C"/>
    <w:rsid w:val="00DC40F8"/>
    <w:rsid w:val="00E309B2"/>
    <w:rsid w:val="00E5389C"/>
    <w:rsid w:val="00F050F2"/>
    <w:rsid w:val="00FE633F"/>
    <w:rsid w:val="3FAC028A"/>
    <w:rsid w:val="5DD940FE"/>
    <w:rsid w:val="9BFF77B3"/>
    <w:rsid w:val="9FEFCC1D"/>
    <w:rsid w:val="EDB57376"/>
    <w:rsid w:val="EFFE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860</Words>
  <Characters>1088</Characters>
  <Lines>11</Lines>
  <Paragraphs>3</Paragraphs>
  <TotalTime>4</TotalTime>
  <ScaleCrop>false</ScaleCrop>
  <LinksUpToDate>false</LinksUpToDate>
  <CharactersWithSpaces>1553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2020-04-11T07:44:00Z</dcterms:created>
  <dc:creator>怪宝丶</dc:creator>
  <cp:lastModifiedBy>木偶人</cp:lastModifiedBy>
  <dcterms:modified xsi:type="dcterms:W3CDTF">2022-03-01T06:02:07Z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0BE1D6C901374CC19AB083D1ABA91B31</vt:lpwstr>
  </property>
</Properties>
</file>